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-126" w:type="dxa"/>
        <w:tblLayout w:type="fixed"/>
        <w:tblLook w:val="0000" w:firstRow="0" w:lastRow="0" w:firstColumn="0" w:lastColumn="0" w:noHBand="0" w:noVBand="0"/>
      </w:tblPr>
      <w:tblGrid>
        <w:gridCol w:w="9475"/>
      </w:tblGrid>
      <w:tr w:rsidR="00DD3017" w:rsidTr="00EC2C2D">
        <w:trPr>
          <w:trHeight w:val="925"/>
        </w:trPr>
        <w:tc>
          <w:tcPr>
            <w:tcW w:w="9316" w:type="dxa"/>
            <w:shd w:val="clear" w:color="auto" w:fill="auto"/>
          </w:tcPr>
          <w:p w:rsidR="00DD3017" w:rsidRDefault="00DD3017" w:rsidP="00EC2C2D">
            <w:pPr>
              <w:widowControl/>
              <w:spacing w:line="228" w:lineRule="auto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7" r="-21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DD3017" w:rsidTr="00EC2C2D">
        <w:trPr>
          <w:trHeight w:val="1166"/>
        </w:trPr>
        <w:tc>
          <w:tcPr>
            <w:tcW w:w="9316" w:type="dxa"/>
            <w:tcBorders>
              <w:bottom w:val="double" w:sz="4" w:space="0" w:color="000000"/>
            </w:tcBorders>
            <w:shd w:val="clear" w:color="auto" w:fill="auto"/>
          </w:tcPr>
          <w:p w:rsidR="00DD3017" w:rsidRDefault="00DD3017" w:rsidP="00EC2C2D">
            <w:pPr>
              <w:widowControl/>
              <w:tabs>
                <w:tab w:val="left" w:pos="312"/>
                <w:tab w:val="left" w:pos="1560"/>
                <w:tab w:val="left" w:pos="2652"/>
              </w:tabs>
              <w:snapToGrid w:val="0"/>
              <w:spacing w:line="228" w:lineRule="auto"/>
              <w:jc w:val="center"/>
              <w:rPr>
                <w:b/>
                <w:color w:val="000000"/>
              </w:rPr>
            </w:pPr>
          </w:p>
          <w:p w:rsidR="00DD3017" w:rsidRDefault="00DD3017" w:rsidP="00EC2C2D">
            <w:pPr>
              <w:widowControl/>
              <w:tabs>
                <w:tab w:val="left" w:pos="312"/>
                <w:tab w:val="left" w:pos="1560"/>
                <w:tab w:val="left" w:pos="2652"/>
              </w:tabs>
              <w:spacing w:line="228" w:lineRule="auto"/>
              <w:jc w:val="center"/>
            </w:pPr>
            <w:r>
              <w:rPr>
                <w:b/>
                <w:color w:val="000000"/>
              </w:rPr>
              <w:t>АДМИНИСТРАЦИЯ АРТИНСКОГО ГОРОДСКОГО ОКРУГА</w:t>
            </w:r>
          </w:p>
          <w:p w:rsidR="00DD3017" w:rsidRDefault="00DD3017" w:rsidP="00EC2C2D">
            <w:pPr>
              <w:widowControl/>
              <w:spacing w:line="228" w:lineRule="auto"/>
              <w:jc w:val="center"/>
            </w:pPr>
            <w:r>
              <w:rPr>
                <w:b/>
                <w:color w:val="000000"/>
              </w:rPr>
              <w:t xml:space="preserve"> ПОСТАНОВЛЕНИЕ</w:t>
            </w:r>
          </w:p>
        </w:tc>
      </w:tr>
    </w:tbl>
    <w:p w:rsidR="00DD3017" w:rsidRDefault="00DD3017" w:rsidP="00DD3017">
      <w:pPr>
        <w:widowControl/>
        <w:spacing w:line="228" w:lineRule="auto"/>
        <w:jc w:val="center"/>
        <w:rPr>
          <w:b/>
          <w:color w:val="000000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479"/>
        <w:gridCol w:w="1081"/>
        <w:gridCol w:w="744"/>
        <w:gridCol w:w="484"/>
        <w:gridCol w:w="1591"/>
      </w:tblGrid>
      <w:tr w:rsidR="00DD3017" w:rsidTr="00EC2C2D">
        <w:tc>
          <w:tcPr>
            <w:tcW w:w="479" w:type="dxa"/>
            <w:shd w:val="clear" w:color="auto" w:fill="auto"/>
          </w:tcPr>
          <w:p w:rsidR="00DD3017" w:rsidRDefault="00DD3017" w:rsidP="00EC2C2D">
            <w:pPr>
              <w:widowControl/>
              <w:spacing w:line="228" w:lineRule="auto"/>
            </w:pPr>
            <w:r>
              <w:rPr>
                <w:color w:val="000000"/>
              </w:rPr>
              <w:t>от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D3017" w:rsidRPr="00766AE6" w:rsidRDefault="00DD3017" w:rsidP="00EC2C2D">
            <w:pPr>
              <w:widowControl/>
              <w:snapToGrid w:val="0"/>
              <w:spacing w:line="228" w:lineRule="auto"/>
            </w:pPr>
            <w:r>
              <w:t>28.02.2023</w:t>
            </w:r>
          </w:p>
        </w:tc>
        <w:tc>
          <w:tcPr>
            <w:tcW w:w="484" w:type="dxa"/>
            <w:shd w:val="clear" w:color="auto" w:fill="auto"/>
          </w:tcPr>
          <w:p w:rsidR="00DD3017" w:rsidRDefault="00DD3017" w:rsidP="00EC2C2D">
            <w:pPr>
              <w:widowControl/>
              <w:spacing w:line="228" w:lineRule="auto"/>
            </w:pPr>
            <w:r>
              <w:rPr>
                <w:color w:val="000000"/>
              </w:rPr>
              <w:t>№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auto"/>
          </w:tcPr>
          <w:p w:rsidR="00DD3017" w:rsidRPr="00766AE6" w:rsidRDefault="00DD3017" w:rsidP="00EC2C2D">
            <w:pPr>
              <w:widowControl/>
              <w:snapToGrid w:val="0"/>
              <w:spacing w:line="228" w:lineRule="auto"/>
            </w:pPr>
            <w:r>
              <w:t>99</w:t>
            </w:r>
          </w:p>
        </w:tc>
      </w:tr>
      <w:tr w:rsidR="00DD3017" w:rsidTr="00EC2C2D">
        <w:tblPrEx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56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DD3017" w:rsidRDefault="00DD3017" w:rsidP="00EC2C2D">
            <w:pPr>
              <w:widowControl/>
              <w:snapToGrid w:val="0"/>
              <w:spacing w:line="228" w:lineRule="auto"/>
              <w:rPr>
                <w:color w:val="000000"/>
                <w:sz w:val="16"/>
                <w:szCs w:val="16"/>
              </w:rPr>
            </w:pPr>
          </w:p>
          <w:p w:rsidR="00DD3017" w:rsidRDefault="00DD3017" w:rsidP="00EC2C2D">
            <w:pPr>
              <w:widowControl/>
              <w:spacing w:line="228" w:lineRule="auto"/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Арти</w:t>
            </w:r>
          </w:p>
        </w:tc>
        <w:tc>
          <w:tcPr>
            <w:tcW w:w="2819" w:type="dxa"/>
            <w:gridSpan w:val="3"/>
            <w:shd w:val="clear" w:color="auto" w:fill="auto"/>
          </w:tcPr>
          <w:p w:rsidR="00DD3017" w:rsidRDefault="00DD3017" w:rsidP="00EC2C2D">
            <w:pPr>
              <w:snapToGrid w:val="0"/>
              <w:rPr>
                <w:color w:val="000000"/>
              </w:rPr>
            </w:pPr>
          </w:p>
        </w:tc>
      </w:tr>
    </w:tbl>
    <w:p w:rsidR="00DD3017" w:rsidRDefault="00DD3017" w:rsidP="00DD3017">
      <w:pPr>
        <w:widowControl/>
        <w:spacing w:line="228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9"/>
      </w:tblGrid>
      <w:tr w:rsidR="00DD3017" w:rsidTr="00EC2C2D">
        <w:tc>
          <w:tcPr>
            <w:tcW w:w="9519" w:type="dxa"/>
            <w:shd w:val="clear" w:color="auto" w:fill="auto"/>
          </w:tcPr>
          <w:p w:rsidR="00DD3017" w:rsidRDefault="00DD3017" w:rsidP="00EC2C2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 утверждении муниципальной программы «Развитие жилищно-коммунального хозяйства и повышение энергетической эффективности в  Артинском городском округе  до 202</w:t>
            </w:r>
            <w:r w:rsidRPr="00C2498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года»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D3017" w:rsidRDefault="00DD3017" w:rsidP="00EC2C2D">
            <w:pPr>
              <w:pStyle w:val="ConsPlusNormal"/>
              <w:jc w:val="center"/>
            </w:pPr>
          </w:p>
        </w:tc>
      </w:tr>
    </w:tbl>
    <w:p w:rsidR="00DD3017" w:rsidRDefault="00DD3017" w:rsidP="00DD3017">
      <w:pPr>
        <w:pStyle w:val="1"/>
        <w:widowControl/>
        <w:spacing w:line="228" w:lineRule="auto"/>
        <w:ind w:right="192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19"/>
      </w:tblGrid>
      <w:tr w:rsidR="00DD3017" w:rsidRPr="00E12DD8" w:rsidTr="00EC2C2D">
        <w:trPr>
          <w:trHeight w:val="4882"/>
        </w:trPr>
        <w:tc>
          <w:tcPr>
            <w:tcW w:w="9519" w:type="dxa"/>
            <w:shd w:val="clear" w:color="auto" w:fill="auto"/>
          </w:tcPr>
          <w:p w:rsidR="00DD3017" w:rsidRPr="00E12DD8" w:rsidRDefault="00DD3017" w:rsidP="00EC2C2D">
            <w:pPr>
              <w:ind w:firstLine="540"/>
              <w:jc w:val="both"/>
              <w:rPr>
                <w:sz w:val="27"/>
                <w:szCs w:val="27"/>
              </w:rPr>
            </w:pPr>
            <w:proofErr w:type="gramStart"/>
            <w:r w:rsidRPr="00E12DD8">
              <w:rPr>
                <w:sz w:val="27"/>
                <w:szCs w:val="27"/>
              </w:rPr>
              <w:t xml:space="preserve">В соответствии с Федеральным </w:t>
            </w:r>
            <w:hyperlink r:id="rId6" w:history="1">
              <w:r w:rsidRPr="00E12DD8">
                <w:rPr>
                  <w:rStyle w:val="a3"/>
                  <w:sz w:val="27"/>
                  <w:szCs w:val="27"/>
                </w:rPr>
                <w:t>законом</w:t>
              </w:r>
            </w:hyperlink>
            <w:r w:rsidRPr="00E12DD8">
              <w:rPr>
                <w:sz w:val="27"/>
                <w:szCs w:val="27"/>
              </w:rPr>
              <w:t xml:space="preserve"> от 6 октября 2003 года № 131-ФЗ "Об общих принципах организации местного самоуправления в Российской Федерации", Решением Думы Артинского городского округа от 29.11.2018 № 63 «О стратегии социально-экономического развития Арти</w:t>
            </w:r>
            <w:r w:rsidRPr="00E12DD8">
              <w:rPr>
                <w:sz w:val="27"/>
                <w:szCs w:val="27"/>
              </w:rPr>
              <w:t>н</w:t>
            </w:r>
            <w:r w:rsidRPr="00E12DD8">
              <w:rPr>
                <w:sz w:val="27"/>
                <w:szCs w:val="27"/>
              </w:rPr>
              <w:t>ского городского округа на период до 2035 года», Постановлением Прав</w:t>
            </w:r>
            <w:r w:rsidRPr="00E12DD8">
              <w:rPr>
                <w:sz w:val="27"/>
                <w:szCs w:val="27"/>
              </w:rPr>
              <w:t>и</w:t>
            </w:r>
            <w:r w:rsidRPr="00E12DD8">
              <w:rPr>
                <w:sz w:val="27"/>
                <w:szCs w:val="27"/>
              </w:rPr>
              <w:t>тельства Свердловской области от 29.10.2013 N 1330-ПП "Об утверждении государственной програ</w:t>
            </w:r>
            <w:r w:rsidRPr="00E12DD8">
              <w:rPr>
                <w:sz w:val="27"/>
                <w:szCs w:val="27"/>
              </w:rPr>
              <w:t>м</w:t>
            </w:r>
            <w:r w:rsidRPr="00E12DD8">
              <w:rPr>
                <w:sz w:val="27"/>
                <w:szCs w:val="27"/>
              </w:rPr>
              <w:t>мы Свердловской области "Развитие жилищно-коммунального хозяйства и п</w:t>
            </w:r>
            <w:r w:rsidRPr="00E12DD8">
              <w:rPr>
                <w:sz w:val="27"/>
                <w:szCs w:val="27"/>
              </w:rPr>
              <w:t>о</w:t>
            </w:r>
            <w:r w:rsidRPr="00E12DD8">
              <w:rPr>
                <w:sz w:val="27"/>
                <w:szCs w:val="27"/>
              </w:rPr>
              <w:t>вышение энергетической</w:t>
            </w:r>
            <w:proofErr w:type="gramEnd"/>
            <w:r w:rsidRPr="00E12DD8">
              <w:rPr>
                <w:sz w:val="27"/>
                <w:szCs w:val="27"/>
              </w:rPr>
              <w:t xml:space="preserve"> </w:t>
            </w:r>
            <w:proofErr w:type="gramStart"/>
            <w:r w:rsidRPr="00E12DD8">
              <w:rPr>
                <w:sz w:val="27"/>
                <w:szCs w:val="27"/>
              </w:rPr>
              <w:t xml:space="preserve">эффективности в Свердловской области до 2027 года", </w:t>
            </w:r>
            <w:hyperlink r:id="rId7" w:history="1">
              <w:r w:rsidRPr="00E12DD8">
                <w:rPr>
                  <w:rStyle w:val="a3"/>
                  <w:sz w:val="27"/>
                  <w:szCs w:val="27"/>
                </w:rPr>
                <w:t>Решением</w:t>
              </w:r>
            </w:hyperlink>
            <w:r w:rsidRPr="00E12DD8">
              <w:rPr>
                <w:sz w:val="27"/>
                <w:szCs w:val="27"/>
              </w:rPr>
              <w:t xml:space="preserve"> Думы Артинского городск</w:t>
            </w:r>
            <w:r w:rsidRPr="00E12DD8">
              <w:rPr>
                <w:sz w:val="27"/>
                <w:szCs w:val="27"/>
              </w:rPr>
              <w:t>о</w:t>
            </w:r>
            <w:r w:rsidRPr="00E12DD8">
              <w:rPr>
                <w:sz w:val="27"/>
                <w:szCs w:val="27"/>
              </w:rPr>
              <w:t>го округа от 27 сентября 2018 года № 51</w:t>
            </w:r>
            <w:r w:rsidRPr="00E12DD8">
              <w:rPr>
                <w:color w:val="FF0000"/>
                <w:sz w:val="27"/>
                <w:szCs w:val="27"/>
              </w:rPr>
              <w:t xml:space="preserve"> </w:t>
            </w:r>
            <w:r w:rsidRPr="00E12DD8">
              <w:rPr>
                <w:sz w:val="27"/>
                <w:szCs w:val="27"/>
              </w:rPr>
              <w:t>«О правилах благоустройства те</w:t>
            </w:r>
            <w:r w:rsidRPr="00E12DD8">
              <w:rPr>
                <w:sz w:val="27"/>
                <w:szCs w:val="27"/>
              </w:rPr>
              <w:t>р</w:t>
            </w:r>
            <w:r w:rsidRPr="00E12DD8">
              <w:rPr>
                <w:sz w:val="27"/>
                <w:szCs w:val="27"/>
              </w:rPr>
              <w:t>ритории Артинского городского округа»,</w:t>
            </w:r>
            <w:r>
              <w:t xml:space="preserve"> </w:t>
            </w:r>
            <w:r w:rsidRPr="00CD06B2">
              <w:rPr>
                <w:sz w:val="27"/>
                <w:szCs w:val="27"/>
              </w:rPr>
              <w:t>Постановлением Администрации Артинского городского округа от 27.10.2022 № 621 «Об утверждении Перечня муниципальных программ Артинского городского округа»</w:t>
            </w:r>
            <w:r>
              <w:rPr>
                <w:sz w:val="27"/>
                <w:szCs w:val="27"/>
              </w:rPr>
              <w:t xml:space="preserve">, </w:t>
            </w:r>
            <w:r w:rsidRPr="00E12DD8">
              <w:rPr>
                <w:sz w:val="27"/>
                <w:szCs w:val="27"/>
              </w:rPr>
              <w:t xml:space="preserve"> Постановлением Администр</w:t>
            </w:r>
            <w:r w:rsidRPr="00E12DD8">
              <w:rPr>
                <w:sz w:val="27"/>
                <w:szCs w:val="27"/>
              </w:rPr>
              <w:t>а</w:t>
            </w:r>
            <w:r w:rsidRPr="00E12DD8">
              <w:rPr>
                <w:sz w:val="27"/>
                <w:szCs w:val="27"/>
              </w:rPr>
              <w:t>ции Артинского городского округа  от 24 октября 2016 г. № 976 «Об утверждении Порядка формирования и реал</w:t>
            </w:r>
            <w:r w:rsidRPr="00E12DD8">
              <w:rPr>
                <w:sz w:val="27"/>
                <w:szCs w:val="27"/>
              </w:rPr>
              <w:t>и</w:t>
            </w:r>
            <w:r w:rsidRPr="00E12DD8">
              <w:rPr>
                <w:sz w:val="27"/>
                <w:szCs w:val="27"/>
              </w:rPr>
              <w:t>зации муниципальных программ</w:t>
            </w:r>
            <w:proofErr w:type="gramEnd"/>
            <w:r w:rsidRPr="00E12DD8">
              <w:rPr>
                <w:sz w:val="27"/>
                <w:szCs w:val="27"/>
              </w:rPr>
              <w:t xml:space="preserve"> Артинского городского округа», руководствуясь </w:t>
            </w:r>
            <w:hyperlink r:id="rId8" w:history="1">
              <w:r w:rsidRPr="00E12DD8">
                <w:rPr>
                  <w:rStyle w:val="a3"/>
                  <w:sz w:val="27"/>
                  <w:szCs w:val="27"/>
                </w:rPr>
                <w:t>Уставом</w:t>
              </w:r>
            </w:hyperlink>
            <w:r w:rsidRPr="00E12DD8">
              <w:rPr>
                <w:sz w:val="27"/>
                <w:szCs w:val="27"/>
              </w:rPr>
              <w:t xml:space="preserve"> Артинского горо</w:t>
            </w:r>
            <w:r w:rsidRPr="00E12DD8">
              <w:rPr>
                <w:sz w:val="27"/>
                <w:szCs w:val="27"/>
              </w:rPr>
              <w:t>д</w:t>
            </w:r>
            <w:r w:rsidRPr="00E12DD8">
              <w:rPr>
                <w:sz w:val="27"/>
                <w:szCs w:val="27"/>
              </w:rPr>
              <w:t>ского округа</w:t>
            </w:r>
          </w:p>
          <w:p w:rsidR="00DD3017" w:rsidRPr="00E12DD8" w:rsidRDefault="00DD3017" w:rsidP="00EC2C2D">
            <w:pPr>
              <w:widowControl/>
              <w:overflowPunct/>
              <w:spacing w:line="228" w:lineRule="auto"/>
              <w:ind w:firstLine="540"/>
              <w:jc w:val="both"/>
              <w:textAlignment w:val="auto"/>
              <w:rPr>
                <w:color w:val="000000"/>
                <w:sz w:val="27"/>
                <w:szCs w:val="27"/>
              </w:rPr>
            </w:pPr>
          </w:p>
        </w:tc>
      </w:tr>
    </w:tbl>
    <w:p w:rsidR="00DD3017" w:rsidRPr="00E12DD8" w:rsidRDefault="00DD3017" w:rsidP="00DD3017">
      <w:pPr>
        <w:pStyle w:val="ConsPlusTitle"/>
        <w:spacing w:line="228" w:lineRule="auto"/>
        <w:jc w:val="both"/>
        <w:rPr>
          <w:color w:val="000000"/>
          <w:sz w:val="27"/>
          <w:szCs w:val="27"/>
        </w:rPr>
      </w:pPr>
    </w:p>
    <w:p w:rsidR="00DD3017" w:rsidRPr="00E12DD8" w:rsidRDefault="00DD3017" w:rsidP="00DD3017">
      <w:pPr>
        <w:pStyle w:val="ConsPlusTitle"/>
        <w:spacing w:line="228" w:lineRule="auto"/>
        <w:ind w:firstLine="540"/>
        <w:jc w:val="both"/>
        <w:rPr>
          <w:sz w:val="27"/>
          <w:szCs w:val="27"/>
        </w:rPr>
      </w:pPr>
      <w:r w:rsidRPr="00E12DD8">
        <w:rPr>
          <w:color w:val="000000"/>
          <w:sz w:val="27"/>
          <w:szCs w:val="27"/>
        </w:rPr>
        <w:t>ПОСТАНОВЛЯЮ:</w:t>
      </w:r>
    </w:p>
    <w:p w:rsidR="00DD3017" w:rsidRPr="00E12DD8" w:rsidRDefault="00DD3017" w:rsidP="00DD3017">
      <w:pPr>
        <w:pStyle w:val="ConsPlusNormal"/>
        <w:ind w:firstLine="540"/>
        <w:jc w:val="both"/>
        <w:rPr>
          <w:sz w:val="27"/>
          <w:szCs w:val="27"/>
        </w:rPr>
      </w:pPr>
      <w:r w:rsidRPr="00E12DD8">
        <w:rPr>
          <w:rFonts w:ascii="Times New Roman" w:hAnsi="Times New Roman" w:cs="Times New Roman"/>
          <w:sz w:val="27"/>
          <w:szCs w:val="27"/>
        </w:rPr>
        <w:t xml:space="preserve">1. </w:t>
      </w:r>
      <w:r w:rsidRPr="00E12DD8">
        <w:rPr>
          <w:rFonts w:ascii="Times New Roman" w:hAnsi="Times New Roman" w:cs="Times New Roman"/>
          <w:bCs/>
          <w:sz w:val="27"/>
          <w:szCs w:val="27"/>
        </w:rPr>
        <w:t>Утвердить муниципальную программу «Развитие жилищно-коммунального хозяйства и повышение энергетической эффективности в  Артинском городском округе  до 2027 года».</w:t>
      </w:r>
    </w:p>
    <w:p w:rsidR="00DD3017" w:rsidRPr="00E12DD8" w:rsidRDefault="00DD3017" w:rsidP="00DD3017">
      <w:pPr>
        <w:spacing w:line="221" w:lineRule="auto"/>
        <w:jc w:val="both"/>
        <w:rPr>
          <w:sz w:val="27"/>
          <w:szCs w:val="27"/>
        </w:rPr>
      </w:pPr>
      <w:r w:rsidRPr="00E12DD8">
        <w:rPr>
          <w:sz w:val="27"/>
          <w:szCs w:val="27"/>
        </w:rPr>
        <w:t xml:space="preserve">       2. Постановление Администрации Артинского городского округа от 17.12.2013 г. № 1549  «Об утверждении муниципальной программы «Развитие жилищно-коммунального хозяйства и повышение энергетической эффективности в  Арти</w:t>
      </w:r>
      <w:r w:rsidRPr="00E12DD8">
        <w:rPr>
          <w:sz w:val="27"/>
          <w:szCs w:val="27"/>
        </w:rPr>
        <w:t>н</w:t>
      </w:r>
      <w:r w:rsidRPr="00E12DD8">
        <w:rPr>
          <w:sz w:val="27"/>
          <w:szCs w:val="27"/>
        </w:rPr>
        <w:t>ском городском округе  до 2024 года» считать утратившим силу с 01.01.2023 г.</w:t>
      </w:r>
    </w:p>
    <w:p w:rsidR="00DD3017" w:rsidRPr="00E12DD8" w:rsidRDefault="00DD3017" w:rsidP="00DD3017">
      <w:pPr>
        <w:spacing w:line="221" w:lineRule="auto"/>
        <w:jc w:val="both"/>
        <w:rPr>
          <w:sz w:val="27"/>
          <w:szCs w:val="27"/>
        </w:rPr>
      </w:pPr>
      <w:r w:rsidRPr="00E12DD8">
        <w:rPr>
          <w:sz w:val="27"/>
          <w:szCs w:val="27"/>
        </w:rPr>
        <w:t xml:space="preserve">      3. Настоящее постановление вступает в силу с 01.01.2023 г.</w:t>
      </w:r>
    </w:p>
    <w:p w:rsidR="00DD3017" w:rsidRPr="00E12DD8" w:rsidRDefault="00DD3017" w:rsidP="00DD3017">
      <w:pPr>
        <w:spacing w:line="221" w:lineRule="auto"/>
        <w:jc w:val="both"/>
        <w:rPr>
          <w:sz w:val="27"/>
          <w:szCs w:val="27"/>
        </w:rPr>
      </w:pPr>
      <w:r w:rsidRPr="00E12DD8">
        <w:rPr>
          <w:sz w:val="27"/>
          <w:szCs w:val="27"/>
        </w:rPr>
        <w:t xml:space="preserve">      4. Настоящее постановление опубликовать в «Муниципальном вестнике» газ</w:t>
      </w:r>
      <w:r w:rsidRPr="00E12DD8">
        <w:rPr>
          <w:sz w:val="27"/>
          <w:szCs w:val="27"/>
        </w:rPr>
        <w:t>е</w:t>
      </w:r>
      <w:r w:rsidRPr="00E12DD8">
        <w:rPr>
          <w:sz w:val="27"/>
          <w:szCs w:val="27"/>
        </w:rPr>
        <w:t>ты «</w:t>
      </w:r>
      <w:proofErr w:type="spellStart"/>
      <w:r w:rsidRPr="00E12DD8">
        <w:rPr>
          <w:sz w:val="27"/>
          <w:szCs w:val="27"/>
        </w:rPr>
        <w:t>Артинские</w:t>
      </w:r>
      <w:proofErr w:type="spellEnd"/>
      <w:r w:rsidRPr="00E12DD8">
        <w:rPr>
          <w:sz w:val="27"/>
          <w:szCs w:val="27"/>
        </w:rPr>
        <w:t xml:space="preserve"> вести» и на сайте Администрации Артинского городского округа. </w:t>
      </w:r>
    </w:p>
    <w:p w:rsidR="00DD3017" w:rsidRPr="00E12DD8" w:rsidRDefault="00DD3017" w:rsidP="00DD3017">
      <w:pPr>
        <w:spacing w:line="221" w:lineRule="auto"/>
        <w:jc w:val="both"/>
        <w:rPr>
          <w:sz w:val="27"/>
          <w:szCs w:val="27"/>
        </w:rPr>
      </w:pPr>
      <w:r w:rsidRPr="00E12DD8">
        <w:rPr>
          <w:sz w:val="27"/>
          <w:szCs w:val="27"/>
        </w:rPr>
        <w:t xml:space="preserve">     5. </w:t>
      </w:r>
      <w:proofErr w:type="gramStart"/>
      <w:r w:rsidRPr="00E12DD8">
        <w:rPr>
          <w:sz w:val="27"/>
          <w:szCs w:val="27"/>
        </w:rPr>
        <w:t>Контроль за</w:t>
      </w:r>
      <w:proofErr w:type="gramEnd"/>
      <w:r w:rsidRPr="00E12DD8">
        <w:rPr>
          <w:sz w:val="27"/>
          <w:szCs w:val="27"/>
        </w:rPr>
        <w:t xml:space="preserve"> выполнением постановления возложить на заместителя Главы </w:t>
      </w:r>
      <w:r w:rsidRPr="00E12DD8">
        <w:rPr>
          <w:sz w:val="27"/>
          <w:szCs w:val="27"/>
        </w:rPr>
        <w:lastRenderedPageBreak/>
        <w:t xml:space="preserve">Администрации Артинского городского округа В.Н. </w:t>
      </w:r>
      <w:proofErr w:type="spellStart"/>
      <w:r w:rsidRPr="00E12DD8">
        <w:rPr>
          <w:sz w:val="27"/>
          <w:szCs w:val="27"/>
        </w:rPr>
        <w:t>Мотыхляева</w:t>
      </w:r>
      <w:proofErr w:type="spellEnd"/>
      <w:r w:rsidRPr="00E12DD8">
        <w:rPr>
          <w:sz w:val="27"/>
          <w:szCs w:val="27"/>
        </w:rPr>
        <w:t>.</w:t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</w:p>
    <w:p w:rsidR="00DD3017" w:rsidRPr="00E12DD8" w:rsidRDefault="00DD3017" w:rsidP="00DD3017">
      <w:pPr>
        <w:spacing w:line="221" w:lineRule="auto"/>
        <w:jc w:val="both"/>
        <w:rPr>
          <w:sz w:val="27"/>
          <w:szCs w:val="27"/>
        </w:rPr>
      </w:pP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  <w:r w:rsidRPr="00E12DD8">
        <w:rPr>
          <w:sz w:val="27"/>
          <w:szCs w:val="27"/>
        </w:rPr>
        <w:tab/>
      </w:r>
    </w:p>
    <w:p w:rsidR="00DD3017" w:rsidRPr="00E12DD8" w:rsidRDefault="00DD3017" w:rsidP="00DD3017">
      <w:pPr>
        <w:spacing w:line="221" w:lineRule="auto"/>
        <w:rPr>
          <w:sz w:val="27"/>
          <w:szCs w:val="27"/>
        </w:rPr>
      </w:pPr>
    </w:p>
    <w:p w:rsidR="00DD3017" w:rsidRPr="00E12DD8" w:rsidRDefault="00DD3017" w:rsidP="00DD3017">
      <w:pPr>
        <w:spacing w:line="221" w:lineRule="auto"/>
        <w:rPr>
          <w:sz w:val="27"/>
          <w:szCs w:val="27"/>
        </w:rPr>
      </w:pPr>
    </w:p>
    <w:p w:rsidR="00DD3017" w:rsidRPr="00E12DD8" w:rsidRDefault="00DD3017" w:rsidP="00DD3017">
      <w:pPr>
        <w:rPr>
          <w:color w:val="000000"/>
          <w:sz w:val="27"/>
          <w:szCs w:val="27"/>
        </w:rPr>
      </w:pPr>
      <w:r w:rsidRPr="00E12DD8">
        <w:rPr>
          <w:color w:val="000000"/>
          <w:sz w:val="27"/>
          <w:szCs w:val="27"/>
        </w:rPr>
        <w:t xml:space="preserve">    Глава Артинского городского округа                                    А. А. Константинов</w:t>
      </w:r>
    </w:p>
    <w:p w:rsidR="00DD3017" w:rsidRDefault="00DD3017" w:rsidP="00DD3017"/>
    <w:p w:rsidR="00966542" w:rsidRDefault="00966542">
      <w:bookmarkStart w:id="0" w:name="_GoBack"/>
      <w:bookmarkEnd w:id="0"/>
    </w:p>
    <w:sectPr w:rsidR="0096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B3"/>
    <w:rsid w:val="002A08B3"/>
    <w:rsid w:val="00966542"/>
    <w:rsid w:val="00D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7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DD3017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017"/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styleId="a3">
    <w:name w:val="Hyperlink"/>
    <w:rsid w:val="00DD3017"/>
    <w:rPr>
      <w:color w:val="000080"/>
      <w:u w:val="single"/>
      <w:lang/>
    </w:rPr>
  </w:style>
  <w:style w:type="paragraph" w:customStyle="1" w:styleId="ConsPlusTitle">
    <w:name w:val="ConsPlusTitle"/>
    <w:rsid w:val="00DD30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D3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D3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1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7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DD3017"/>
    <w:pPr>
      <w:keepNext/>
      <w:tabs>
        <w:tab w:val="num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017"/>
    <w:rPr>
      <w:rFonts w:ascii="Times New Roman" w:eastAsia="Times New Roman" w:hAnsi="Times New Roman" w:cs="Times New Roman"/>
      <w:sz w:val="24"/>
      <w:szCs w:val="28"/>
      <w:lang w:eastAsia="zh-CN"/>
    </w:rPr>
  </w:style>
  <w:style w:type="character" w:styleId="a3">
    <w:name w:val="Hyperlink"/>
    <w:rsid w:val="00DD3017"/>
    <w:rPr>
      <w:color w:val="000080"/>
      <w:u w:val="single"/>
      <w:lang/>
    </w:rPr>
  </w:style>
  <w:style w:type="paragraph" w:customStyle="1" w:styleId="ConsPlusTitle">
    <w:name w:val="ConsPlusTitle"/>
    <w:rsid w:val="00DD30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D30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D3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F9E7D86033A0A03B0DB6BDDBD40DF115F7B994295E2C1E36CE8EA74E1196340AB08224463FAC78443C224n6X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9796E7C365B8207CE3363C28E8105257F69F6C5222B1FCA22EC6604134B46B8H3Z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F9E7D86033A0A03B0C566CBD11ED511502D9C4B9EEB96B831EEBD2BnBX1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Гильмутдинова Лариса Петровна</dc:creator>
  <cp:keywords/>
  <dc:description/>
  <cp:lastModifiedBy>Гильмутдинова Лариса Петровна</cp:lastModifiedBy>
  <cp:revision>2</cp:revision>
  <dcterms:created xsi:type="dcterms:W3CDTF">2023-03-23T07:54:00Z</dcterms:created>
  <dcterms:modified xsi:type="dcterms:W3CDTF">2023-03-23T07:54:00Z</dcterms:modified>
</cp:coreProperties>
</file>